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14FA1E" w14:textId="3621F1F3" w:rsidR="00DF3A86" w:rsidRPr="00DF3A86" w:rsidRDefault="00DF3A86" w:rsidP="00DF3A86">
      <w:r w:rsidRPr="00DF3A86">
        <w:t xml:space="preserve">For EECA members enrolled in the Peak Power Rewards Program, </w:t>
      </w:r>
      <w:r w:rsidR="00601202">
        <w:t>an</w:t>
      </w:r>
      <w:r w:rsidRPr="00DF3A86">
        <w:t xml:space="preserve"> event has been scheduled for: </w:t>
      </w:r>
    </w:p>
    <w:p w14:paraId="0BCC2652" w14:textId="31FB22C7" w:rsidR="00DF3A86" w:rsidRPr="00DF3A86" w:rsidRDefault="00D04160" w:rsidP="00DF3A86">
      <w:r>
        <w:rPr>
          <w:highlight w:val="yellow"/>
        </w:rPr>
        <w:t xml:space="preserve">ENTER TIME – Example </w:t>
      </w:r>
      <w:r w:rsidR="00DF3A86" w:rsidRPr="00DF3A86">
        <w:rPr>
          <w:highlight w:val="yellow"/>
        </w:rPr>
        <w:t>TUESDAY, January 27, from 6 a.m. – 9 a.m.</w:t>
      </w:r>
    </w:p>
    <w:p w14:paraId="31E6CDF7" w14:textId="75B445A9" w:rsidR="00DF3A86" w:rsidRPr="00DF3A86" w:rsidRDefault="00DF3A86" w:rsidP="00DF3A86">
      <w:r w:rsidRPr="00DF3A86">
        <w:t>If you’re able to reduce your energy use below your baseline during the event, you’ll earn credits on your bill. This is a voluntary program, and there are no penalties for partial or non-participation.</w:t>
      </w:r>
    </w:p>
    <w:p w14:paraId="7E783CB7" w14:textId="653A855B" w:rsidR="00DF3A86" w:rsidRPr="00DF3A86" w:rsidRDefault="00DF3A86" w:rsidP="00DF3A86">
      <w:r w:rsidRPr="00DF3A86">
        <w:t>If you’re looking for ways to save during an event, visit</w:t>
      </w:r>
      <w:r w:rsidR="00601202">
        <w:t xml:space="preserve"> </w:t>
      </w:r>
      <w:r w:rsidR="00601202" w:rsidRPr="00601202">
        <w:rPr>
          <w:highlight w:val="yellow"/>
        </w:rPr>
        <w:t xml:space="preserve">(insert </w:t>
      </w:r>
      <w:proofErr w:type="gramStart"/>
      <w:r w:rsidR="00601202" w:rsidRPr="00601202">
        <w:rPr>
          <w:highlight w:val="yellow"/>
        </w:rPr>
        <w:t>coop</w:t>
      </w:r>
      <w:proofErr w:type="gramEnd"/>
      <w:r w:rsidR="00601202" w:rsidRPr="00601202">
        <w:rPr>
          <w:highlight w:val="yellow"/>
        </w:rPr>
        <w:t xml:space="preserve"> PPR website)</w:t>
      </w:r>
      <w:r w:rsidR="00601202">
        <w:t xml:space="preserve"> </w:t>
      </w:r>
    </w:p>
    <w:p w14:paraId="2FDB530C" w14:textId="098A3F6E" w:rsidR="00B34662" w:rsidRDefault="00B34662"/>
    <w:p w14:paraId="1E69524A" w14:textId="512668A8" w:rsidR="00601202" w:rsidRPr="008540AC" w:rsidRDefault="008540AC">
      <w:pPr>
        <w:rPr>
          <w:i/>
          <w:iCs/>
        </w:rPr>
      </w:pPr>
      <w:r w:rsidRPr="008540AC">
        <w:rPr>
          <w:i/>
          <w:iCs/>
          <w:highlight w:val="yellow"/>
        </w:rPr>
        <w:t>Two graphics available – one clear weather, one winter</w:t>
      </w:r>
    </w:p>
    <w:p w14:paraId="1F8E6334" w14:textId="373EF626" w:rsidR="008540AC" w:rsidRDefault="008540AC"/>
    <w:p w14:paraId="770BA1B9" w14:textId="0575DD36" w:rsidR="008540AC" w:rsidRDefault="008540AC">
      <w:r>
        <w:rPr>
          <w:noProof/>
        </w:rPr>
        <w:drawing>
          <wp:anchor distT="0" distB="0" distL="114300" distR="114300" simplePos="0" relativeHeight="251658240" behindDoc="1" locked="0" layoutInCell="1" allowOverlap="1" wp14:anchorId="5AAA6357" wp14:editId="15B40616">
            <wp:simplePos x="0" y="0"/>
            <wp:positionH relativeFrom="margin">
              <wp:align>center</wp:align>
            </wp:positionH>
            <wp:positionV relativeFrom="paragraph">
              <wp:posOffset>15240</wp:posOffset>
            </wp:positionV>
            <wp:extent cx="4524375" cy="3790950"/>
            <wp:effectExtent l="0" t="0" r="9525" b="0"/>
            <wp:wrapTight wrapText="bothSides">
              <wp:wrapPolygon edited="0">
                <wp:start x="0" y="0"/>
                <wp:lineTo x="0" y="21491"/>
                <wp:lineTo x="21555" y="21491"/>
                <wp:lineTo x="21555" y="0"/>
                <wp:lineTo x="0" y="0"/>
              </wp:wrapPolygon>
            </wp:wrapTight>
            <wp:docPr id="14142120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4E4F12" w14:textId="40A889E6" w:rsidR="008540AC" w:rsidRDefault="008540AC"/>
    <w:p w14:paraId="1375EB2A" w14:textId="77777777" w:rsidR="008540AC" w:rsidRDefault="008540AC"/>
    <w:p w14:paraId="6E72FFFC" w14:textId="77777777" w:rsidR="008540AC" w:rsidRDefault="008540AC"/>
    <w:p w14:paraId="606DDB4B" w14:textId="77777777" w:rsidR="008540AC" w:rsidRDefault="008540AC"/>
    <w:p w14:paraId="411852E4" w14:textId="77777777" w:rsidR="008540AC" w:rsidRDefault="008540AC"/>
    <w:p w14:paraId="405CBAB9" w14:textId="7182C6FA" w:rsidR="008540AC" w:rsidRDefault="008540AC"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6816AE57" wp14:editId="40F8DEB3">
            <wp:simplePos x="0" y="0"/>
            <wp:positionH relativeFrom="margin">
              <wp:posOffset>476250</wp:posOffset>
            </wp:positionH>
            <wp:positionV relativeFrom="paragraph">
              <wp:posOffset>0</wp:posOffset>
            </wp:positionV>
            <wp:extent cx="4448175" cy="3726815"/>
            <wp:effectExtent l="0" t="0" r="9525" b="6985"/>
            <wp:wrapTight wrapText="bothSides">
              <wp:wrapPolygon edited="0">
                <wp:start x="0" y="0"/>
                <wp:lineTo x="0" y="21530"/>
                <wp:lineTo x="21554" y="21530"/>
                <wp:lineTo x="21554" y="0"/>
                <wp:lineTo x="0" y="0"/>
              </wp:wrapPolygon>
            </wp:wrapTight>
            <wp:docPr id="143806318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8540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A86"/>
    <w:rsid w:val="003C334B"/>
    <w:rsid w:val="00601202"/>
    <w:rsid w:val="008540AC"/>
    <w:rsid w:val="00892B1F"/>
    <w:rsid w:val="00AB4033"/>
    <w:rsid w:val="00B34662"/>
    <w:rsid w:val="00D04160"/>
    <w:rsid w:val="00D9135E"/>
    <w:rsid w:val="00DF3A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F907C9"/>
  <w15:chartTrackingRefBased/>
  <w15:docId w15:val="{12BB0415-3A85-4906-9913-3D0A810DD8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F3A8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F3A8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F3A8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F3A8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F3A8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F3A8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F3A8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F3A8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F3A8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F3A8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F3A8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F3A8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F3A8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F3A8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F3A8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F3A8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F3A8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F3A8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F3A8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F3A8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F3A8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F3A8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F3A8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F3A8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F3A8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F3A8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F3A8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F3A8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F3A86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DF3A8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F3A8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2</Pages>
  <Words>76</Words>
  <Characters>436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Roni Croxell</dc:creator>
  <cp:keywords/>
  <dc:description/>
  <cp:lastModifiedBy>Roni Croxell</cp:lastModifiedBy>
  <cp:revision>2</cp:revision>
  <dcterms:created xsi:type="dcterms:W3CDTF">2026-02-19T18:21:00Z</dcterms:created>
  <dcterms:modified xsi:type="dcterms:W3CDTF">2026-02-19T21:11:00Z</dcterms:modified>
</cp:coreProperties>
</file>